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E0B" w:rsidRDefault="001C2E0B">
      <w:pPr>
        <w:rPr>
          <w:rStyle w:val="a3"/>
          <w:rFonts w:ascii="黑体" w:eastAsia="黑体" w:hAnsi="黑体"/>
          <w:color w:val="000000" w:themeColor="text1"/>
          <w:sz w:val="36"/>
          <w:szCs w:val="36"/>
        </w:rPr>
      </w:pPr>
    </w:p>
    <w:p w:rsidR="00797032" w:rsidRPr="00FD5F8B" w:rsidRDefault="001C2E0B" w:rsidP="00FD5F8B">
      <w:pPr>
        <w:jc w:val="center"/>
        <w:rPr>
          <w:rStyle w:val="a3"/>
          <w:rFonts w:ascii="黑体" w:eastAsia="黑体" w:hAnsi="黑体"/>
          <w:color w:val="000000" w:themeColor="text1"/>
          <w:sz w:val="44"/>
          <w:szCs w:val="36"/>
        </w:rPr>
      </w:pPr>
      <w:r w:rsidRPr="00FD5F8B">
        <w:rPr>
          <w:rStyle w:val="a3"/>
          <w:rFonts w:ascii="黑体" w:eastAsia="黑体" w:hAnsi="黑体" w:hint="eastAsia"/>
          <w:color w:val="000000" w:themeColor="text1"/>
          <w:sz w:val="44"/>
          <w:szCs w:val="36"/>
        </w:rPr>
        <w:t>2023年度国家社会科学基金后期资助暨优秀博士论文出版项目申报公告的</w:t>
      </w:r>
      <w:r w:rsidRPr="00FD5F8B">
        <w:rPr>
          <w:rStyle w:val="a3"/>
          <w:rFonts w:ascii="黑体" w:eastAsia="黑体" w:hAnsi="黑体"/>
          <w:color w:val="000000" w:themeColor="text1"/>
          <w:sz w:val="44"/>
          <w:szCs w:val="36"/>
        </w:rPr>
        <w:t>补充通知</w:t>
      </w:r>
      <w:r w:rsidRPr="00FD5F8B">
        <w:rPr>
          <w:rStyle w:val="a3"/>
          <w:rFonts w:ascii="黑体" w:eastAsia="黑体" w:hAnsi="黑体" w:hint="eastAsia"/>
          <w:color w:val="000000" w:themeColor="text1"/>
          <w:sz w:val="44"/>
          <w:szCs w:val="36"/>
        </w:rPr>
        <w:t>（</w:t>
      </w:r>
      <w:r w:rsidR="00616D11" w:rsidRPr="00FD5F8B">
        <w:rPr>
          <w:rStyle w:val="a3"/>
          <w:rFonts w:ascii="黑体" w:eastAsia="黑体" w:hAnsi="黑体" w:hint="eastAsia"/>
          <w:color w:val="000000" w:themeColor="text1"/>
          <w:sz w:val="44"/>
          <w:szCs w:val="36"/>
        </w:rPr>
        <w:t>教育学</w:t>
      </w:r>
      <w:r w:rsidRPr="00FD5F8B">
        <w:rPr>
          <w:rStyle w:val="a3"/>
          <w:rFonts w:ascii="黑体" w:eastAsia="黑体" w:hAnsi="黑体" w:hint="eastAsia"/>
          <w:color w:val="000000" w:themeColor="text1"/>
          <w:sz w:val="44"/>
          <w:szCs w:val="36"/>
        </w:rPr>
        <w:t>、</w:t>
      </w:r>
      <w:r w:rsidRPr="00FD5F8B">
        <w:rPr>
          <w:rStyle w:val="a3"/>
          <w:rFonts w:ascii="黑体" w:eastAsia="黑体" w:hAnsi="黑体"/>
          <w:color w:val="000000" w:themeColor="text1"/>
          <w:sz w:val="44"/>
          <w:szCs w:val="36"/>
        </w:rPr>
        <w:t>艺术学</w:t>
      </w:r>
      <w:r w:rsidRPr="00FD5F8B">
        <w:rPr>
          <w:rStyle w:val="a3"/>
          <w:rFonts w:ascii="黑体" w:eastAsia="黑体" w:hAnsi="黑体" w:hint="eastAsia"/>
          <w:color w:val="000000" w:themeColor="text1"/>
          <w:sz w:val="44"/>
          <w:szCs w:val="36"/>
        </w:rPr>
        <w:t>）</w:t>
      </w:r>
    </w:p>
    <w:p w:rsidR="001C2E0B" w:rsidRDefault="001C2E0B">
      <w:pPr>
        <w:rPr>
          <w:rStyle w:val="a3"/>
          <w:rFonts w:ascii="黑体" w:eastAsia="黑体" w:hAnsi="黑体"/>
          <w:color w:val="000000" w:themeColor="text1"/>
          <w:sz w:val="36"/>
          <w:szCs w:val="36"/>
        </w:rPr>
      </w:pPr>
    </w:p>
    <w:p w:rsidR="001C2E0B" w:rsidRPr="00FD5F8B" w:rsidRDefault="001C2E0B" w:rsidP="00FD5F8B">
      <w:pPr>
        <w:spacing w:line="360" w:lineRule="auto"/>
        <w:rPr>
          <w:rStyle w:val="a3"/>
          <w:rFonts w:asciiTheme="minorEastAsia" w:hAnsiTheme="minorEastAsia"/>
          <w:color w:val="000000" w:themeColor="text1"/>
          <w:sz w:val="28"/>
          <w:szCs w:val="28"/>
        </w:rPr>
      </w:pPr>
      <w:r w:rsidRPr="00FD5F8B">
        <w:rPr>
          <w:rStyle w:val="a3"/>
          <w:rFonts w:asciiTheme="minorEastAsia" w:hAnsiTheme="minorEastAsia" w:hint="eastAsia"/>
          <w:color w:val="000000" w:themeColor="text1"/>
          <w:sz w:val="28"/>
          <w:szCs w:val="28"/>
        </w:rPr>
        <w:t>各有关单位</w:t>
      </w:r>
      <w:r w:rsidRPr="00FD5F8B">
        <w:rPr>
          <w:rStyle w:val="a3"/>
          <w:rFonts w:asciiTheme="minorEastAsia" w:hAnsiTheme="minorEastAsia"/>
          <w:color w:val="000000" w:themeColor="text1"/>
          <w:sz w:val="28"/>
          <w:szCs w:val="28"/>
        </w:rPr>
        <w:t>：</w:t>
      </w:r>
    </w:p>
    <w:p w:rsidR="001C2E0B" w:rsidRPr="00FD5F8B" w:rsidRDefault="00BC7493" w:rsidP="00FD5F8B">
      <w:pPr>
        <w:spacing w:line="360" w:lineRule="auto"/>
        <w:ind w:firstLineChars="200" w:firstLine="560"/>
        <w:rPr>
          <w:rFonts w:asciiTheme="minorEastAsia" w:hAnsiTheme="minorEastAsia"/>
          <w:sz w:val="28"/>
          <w:szCs w:val="28"/>
          <w:shd w:val="clear" w:color="auto" w:fill="FFFFFF"/>
        </w:rPr>
      </w:pPr>
      <w:r w:rsidRPr="00FD5F8B">
        <w:rPr>
          <w:rFonts w:asciiTheme="minorEastAsia" w:hAnsiTheme="minorEastAsia" w:hint="eastAsia"/>
          <w:sz w:val="28"/>
          <w:szCs w:val="28"/>
          <w:shd w:val="clear" w:color="auto" w:fill="FFFFFF"/>
        </w:rPr>
        <w:t>全国哲学社会科学工作办公室发布了《2023年度国家社科基金后期资助暨优秀博士论文出版项目申报有关事项公告》</w:t>
      </w:r>
      <w:r w:rsidRPr="00FD5F8B">
        <w:rPr>
          <w:rFonts w:asciiTheme="minorEastAsia" w:hAnsiTheme="minorEastAsia"/>
          <w:sz w:val="28"/>
          <w:szCs w:val="28"/>
          <w:shd w:val="clear" w:color="auto" w:fill="FFFFFF"/>
        </w:rPr>
        <w:t>，</w:t>
      </w:r>
      <w:r w:rsidR="00EA199A">
        <w:rPr>
          <w:rFonts w:asciiTheme="minorEastAsia" w:hAnsiTheme="minorEastAsia" w:hint="eastAsia"/>
          <w:sz w:val="28"/>
          <w:szCs w:val="28"/>
          <w:shd w:val="clear" w:color="auto" w:fill="FFFFFF"/>
        </w:rPr>
        <w:t>其中，教育学、</w:t>
      </w:r>
      <w:r w:rsidR="00EA199A">
        <w:rPr>
          <w:rFonts w:asciiTheme="minorEastAsia" w:hAnsiTheme="minorEastAsia"/>
          <w:sz w:val="28"/>
          <w:szCs w:val="28"/>
          <w:shd w:val="clear" w:color="auto" w:fill="FFFFFF"/>
        </w:rPr>
        <w:t>艺术学科</w:t>
      </w:r>
      <w:r w:rsidR="00F26FB8" w:rsidRPr="00FD5F8B">
        <w:rPr>
          <w:rFonts w:asciiTheme="minorEastAsia" w:hAnsiTheme="minorEastAsia" w:hint="eastAsia"/>
          <w:sz w:val="28"/>
          <w:szCs w:val="28"/>
          <w:shd w:val="clear" w:color="auto" w:fill="FFFFFF"/>
        </w:rPr>
        <w:t>的</w:t>
      </w:r>
      <w:r w:rsidRPr="00FD5F8B">
        <w:rPr>
          <w:rFonts w:asciiTheme="minorEastAsia" w:hAnsiTheme="minorEastAsia" w:hint="eastAsia"/>
          <w:sz w:val="28"/>
          <w:szCs w:val="28"/>
          <w:shd w:val="clear" w:color="auto" w:fill="FFFFFF"/>
        </w:rPr>
        <w:t>申报补充</w:t>
      </w:r>
      <w:r w:rsidRPr="00FD5F8B">
        <w:rPr>
          <w:rFonts w:asciiTheme="minorEastAsia" w:hAnsiTheme="minorEastAsia"/>
          <w:sz w:val="28"/>
          <w:szCs w:val="28"/>
          <w:shd w:val="clear" w:color="auto" w:fill="FFFFFF"/>
        </w:rPr>
        <w:t>通知如下，</w:t>
      </w:r>
      <w:r w:rsidRPr="00FD5F8B">
        <w:rPr>
          <w:rFonts w:asciiTheme="minorEastAsia" w:hAnsiTheme="minorEastAsia" w:hint="eastAsia"/>
          <w:sz w:val="28"/>
          <w:szCs w:val="28"/>
          <w:shd w:val="clear" w:color="auto" w:fill="FFFFFF"/>
        </w:rPr>
        <w:t>请做好申报相关工作：</w:t>
      </w:r>
    </w:p>
    <w:p w:rsidR="00616D11" w:rsidRPr="00EA199A" w:rsidRDefault="00616D11" w:rsidP="00EA199A">
      <w:pPr>
        <w:spacing w:line="360" w:lineRule="auto"/>
        <w:ind w:firstLineChars="200" w:firstLine="803"/>
        <w:jc w:val="center"/>
        <w:rPr>
          <w:rFonts w:asciiTheme="minorEastAsia" w:hAnsiTheme="minorEastAsia" w:hint="eastAsia"/>
          <w:sz w:val="40"/>
          <w:szCs w:val="28"/>
          <w:shd w:val="clear" w:color="auto" w:fill="FFFFFF"/>
        </w:rPr>
      </w:pPr>
      <w:r w:rsidRPr="00EA199A">
        <w:rPr>
          <w:rStyle w:val="a3"/>
          <w:rFonts w:asciiTheme="minorEastAsia" w:hAnsiTheme="minorEastAsia" w:hint="eastAsia"/>
          <w:sz w:val="40"/>
          <w:szCs w:val="28"/>
        </w:rPr>
        <w:t>教育学</w:t>
      </w:r>
    </w:p>
    <w:p w:rsidR="00F26FB8" w:rsidRPr="00FD5F8B" w:rsidRDefault="008B0549" w:rsidP="00FD5F8B">
      <w:pPr>
        <w:spacing w:line="360" w:lineRule="auto"/>
        <w:ind w:firstLineChars="200" w:firstLine="562"/>
        <w:rPr>
          <w:rFonts w:asciiTheme="minorEastAsia" w:hAnsiTheme="minorEastAsia"/>
          <w:sz w:val="28"/>
          <w:szCs w:val="28"/>
          <w:shd w:val="clear" w:color="auto" w:fill="FFFFFF"/>
        </w:rPr>
      </w:pPr>
      <w:r w:rsidRPr="00FD5F8B">
        <w:rPr>
          <w:rStyle w:val="a3"/>
          <w:rFonts w:asciiTheme="minorEastAsia" w:hAnsiTheme="minorEastAsia" w:hint="eastAsia"/>
          <w:sz w:val="28"/>
          <w:szCs w:val="28"/>
          <w:shd w:val="clear" w:color="auto" w:fill="FFFFFF"/>
        </w:rPr>
        <w:t>一、精心组织。</w:t>
      </w:r>
      <w:r w:rsidRPr="00FD5F8B">
        <w:rPr>
          <w:rFonts w:asciiTheme="minorEastAsia" w:hAnsiTheme="minorEastAsia" w:hint="eastAsia"/>
          <w:sz w:val="28"/>
          <w:szCs w:val="28"/>
          <w:shd w:val="clear" w:color="auto" w:fill="FFFFFF"/>
        </w:rPr>
        <w:t>国家社科基金后期资助项目和优秀博士论文出版项目主要资助已基本完成且尚未出版的优秀学术成果，以资助学术专著为主，突出成果质量导向，旨在鼓励广大哲学社会科学工作者弘扬优良学风，潜心治学，扎实研究，努力推出精品力作，并培养一批优秀青年学者。国家社科基金后期资助项目和优秀博士论文出版项目经费管理实行包干制，项目责任单位应及时制定包干制经费使用管理规定。各地教育科学规划办和部属高校、部省合建高校、直属单位要加强对申报工作的组织和指导，切实提高申报质量，严格审核申请人和申报成果的资格条件。</w:t>
      </w:r>
      <w:r w:rsidRPr="00FD5F8B">
        <w:rPr>
          <w:rFonts w:asciiTheme="minorEastAsia" w:hAnsiTheme="minorEastAsia" w:hint="eastAsia"/>
          <w:sz w:val="28"/>
          <w:szCs w:val="28"/>
          <w:shd w:val="clear" w:color="auto" w:fill="FFFFFF"/>
        </w:rPr>
        <w:br/>
      </w:r>
      <w:r w:rsidR="009E5504">
        <w:rPr>
          <w:rFonts w:asciiTheme="minorEastAsia" w:hAnsiTheme="minorEastAsia" w:cs="Calibri"/>
          <w:sz w:val="28"/>
          <w:szCs w:val="28"/>
          <w:shd w:val="clear" w:color="auto" w:fill="FFFFFF"/>
        </w:rPr>
        <w:t>  </w:t>
      </w:r>
      <w:r w:rsidRPr="00FD5F8B">
        <w:rPr>
          <w:rStyle w:val="a3"/>
          <w:rFonts w:asciiTheme="minorEastAsia" w:hAnsiTheme="minorEastAsia" w:hint="eastAsia"/>
          <w:sz w:val="28"/>
          <w:szCs w:val="28"/>
          <w:shd w:val="clear" w:color="auto" w:fill="FFFFFF"/>
        </w:rPr>
        <w:t>二、认真审核。</w:t>
      </w:r>
      <w:r w:rsidRPr="00FD5F8B">
        <w:rPr>
          <w:rFonts w:asciiTheme="minorEastAsia" w:hAnsiTheme="minorEastAsia" w:hint="eastAsia"/>
          <w:sz w:val="28"/>
          <w:szCs w:val="28"/>
          <w:shd w:val="clear" w:color="auto" w:fill="FFFFFF"/>
        </w:rPr>
        <w:t>各地教育科学规划办和基层科研管理部门要对申报材料的政治方向、学术价值、创新程度认真审核，严格把关，特别强调如下几点：</w:t>
      </w:r>
    </w:p>
    <w:p w:rsidR="00F26FB8" w:rsidRPr="00FD5F8B" w:rsidRDefault="008B0549" w:rsidP="00FD5F8B">
      <w:pPr>
        <w:spacing w:line="360" w:lineRule="auto"/>
        <w:ind w:firstLineChars="200" w:firstLine="560"/>
        <w:rPr>
          <w:rFonts w:asciiTheme="minorEastAsia" w:hAnsiTheme="minorEastAsia" w:hint="eastAsia"/>
          <w:sz w:val="28"/>
          <w:szCs w:val="28"/>
          <w:shd w:val="clear" w:color="auto" w:fill="FFFFFF"/>
        </w:rPr>
      </w:pPr>
      <w:r w:rsidRPr="00FD5F8B">
        <w:rPr>
          <w:rFonts w:asciiTheme="minorEastAsia" w:hAnsiTheme="minorEastAsia" w:hint="eastAsia"/>
          <w:sz w:val="28"/>
          <w:szCs w:val="28"/>
          <w:shd w:val="clear" w:color="auto" w:fill="FFFFFF"/>
        </w:rPr>
        <w:lastRenderedPageBreak/>
        <w:t>1.申报人须具有副高级以上（含）专业技术职称（职务），或者具有博士学位；</w:t>
      </w:r>
      <w:r w:rsidRPr="00FD5F8B">
        <w:rPr>
          <w:rFonts w:asciiTheme="minorEastAsia" w:hAnsiTheme="minorEastAsia" w:hint="eastAsia"/>
          <w:sz w:val="28"/>
          <w:szCs w:val="28"/>
          <w:shd w:val="clear" w:color="auto" w:fill="FFFFFF"/>
        </w:rPr>
        <w:br/>
      </w:r>
      <w:r w:rsidR="00EA199A">
        <w:rPr>
          <w:rFonts w:asciiTheme="minorEastAsia" w:hAnsiTheme="minorEastAsia" w:cs="Calibri"/>
          <w:sz w:val="28"/>
          <w:szCs w:val="28"/>
          <w:shd w:val="clear" w:color="auto" w:fill="FFFFFF"/>
        </w:rPr>
        <w:t>  </w:t>
      </w:r>
      <w:r w:rsidRPr="00FD5F8B">
        <w:rPr>
          <w:rFonts w:asciiTheme="minorEastAsia" w:hAnsiTheme="minorEastAsia" w:hint="eastAsia"/>
          <w:sz w:val="28"/>
          <w:szCs w:val="28"/>
          <w:shd w:val="clear" w:color="auto" w:fill="FFFFFF"/>
        </w:rPr>
        <w:t>2.申报人不能有在研的国家社科基金项目、国家自然科学基金项目及其他国家级科研项目；</w:t>
      </w:r>
      <w:r w:rsidRPr="00FD5F8B">
        <w:rPr>
          <w:rFonts w:asciiTheme="minorEastAsia" w:hAnsiTheme="minorEastAsia" w:hint="eastAsia"/>
          <w:sz w:val="28"/>
          <w:szCs w:val="28"/>
          <w:shd w:val="clear" w:color="auto" w:fill="FFFFFF"/>
        </w:rPr>
        <w:br/>
      </w:r>
      <w:r w:rsidR="00EA199A">
        <w:rPr>
          <w:rFonts w:asciiTheme="minorEastAsia" w:hAnsiTheme="minorEastAsia" w:cs="Calibri"/>
          <w:sz w:val="28"/>
          <w:szCs w:val="28"/>
          <w:shd w:val="clear" w:color="auto" w:fill="FFFFFF"/>
        </w:rPr>
        <w:t>  </w:t>
      </w:r>
      <w:r w:rsidRPr="00FD5F8B">
        <w:rPr>
          <w:rFonts w:asciiTheme="minorEastAsia" w:hAnsiTheme="minorEastAsia" w:hint="eastAsia"/>
          <w:sz w:val="28"/>
          <w:szCs w:val="28"/>
          <w:shd w:val="clear" w:color="auto" w:fill="FFFFFF"/>
        </w:rPr>
        <w:t>3.不能以国家社科基金项目、国家自然科学基金项目及其他国家级科研项目、教育部人文社会科学研究各类项目的研究成果申报后期资助项目；</w:t>
      </w:r>
      <w:r w:rsidRPr="00FD5F8B">
        <w:rPr>
          <w:rFonts w:asciiTheme="minorEastAsia" w:hAnsiTheme="minorEastAsia" w:hint="eastAsia"/>
          <w:sz w:val="28"/>
          <w:szCs w:val="28"/>
          <w:shd w:val="clear" w:color="auto" w:fill="FFFFFF"/>
        </w:rPr>
        <w:br/>
      </w:r>
      <w:r w:rsidR="00EA199A">
        <w:rPr>
          <w:rFonts w:asciiTheme="minorEastAsia" w:hAnsiTheme="minorEastAsia" w:cs="Calibri"/>
          <w:sz w:val="28"/>
          <w:szCs w:val="28"/>
          <w:shd w:val="clear" w:color="auto" w:fill="FFFFFF"/>
        </w:rPr>
        <w:t>  </w:t>
      </w:r>
      <w:r w:rsidRPr="00FD5F8B">
        <w:rPr>
          <w:rFonts w:asciiTheme="minorEastAsia" w:hAnsiTheme="minorEastAsia" w:hint="eastAsia"/>
          <w:sz w:val="28"/>
          <w:szCs w:val="28"/>
          <w:shd w:val="clear" w:color="auto" w:fill="FFFFFF"/>
        </w:rPr>
        <w:t>4.不能以已出版著作的修订本或与申请人本人出版著作重复10%以上的成果申报后期资助项目；</w:t>
      </w:r>
      <w:r w:rsidRPr="00FD5F8B">
        <w:rPr>
          <w:rFonts w:asciiTheme="minorEastAsia" w:hAnsiTheme="minorEastAsia" w:hint="eastAsia"/>
          <w:sz w:val="28"/>
          <w:szCs w:val="28"/>
          <w:shd w:val="clear" w:color="auto" w:fill="FFFFFF"/>
        </w:rPr>
        <w:br/>
      </w:r>
      <w:r w:rsidR="00EA199A">
        <w:rPr>
          <w:rFonts w:asciiTheme="minorEastAsia" w:hAnsiTheme="minorEastAsia" w:cs="Calibri"/>
          <w:sz w:val="28"/>
          <w:szCs w:val="28"/>
          <w:shd w:val="clear" w:color="auto" w:fill="FFFFFF"/>
        </w:rPr>
        <w:t>  </w:t>
      </w:r>
      <w:r w:rsidRPr="00FD5F8B">
        <w:rPr>
          <w:rFonts w:asciiTheme="minorEastAsia" w:hAnsiTheme="minorEastAsia" w:hint="eastAsia"/>
          <w:sz w:val="28"/>
          <w:szCs w:val="28"/>
          <w:shd w:val="clear" w:color="auto" w:fill="FFFFFF"/>
        </w:rPr>
        <w:t>5.申报重点项目和一般项目的成果需完成80%以上（退休科研人员申报的成果完成比例不低于70%），以博士论文、博士后研究报告为基础申报重点项目、一般项目，论文完成日期应为三年以上（答辩日期为2020年6月30日之前），并在原论文基础上进行实质性修改，且增删、修改内容篇幅达到原论文字数30%以上；</w:t>
      </w:r>
      <w:r w:rsidRPr="00FD5F8B">
        <w:rPr>
          <w:rFonts w:asciiTheme="minorEastAsia" w:hAnsiTheme="minorEastAsia" w:hint="eastAsia"/>
          <w:sz w:val="28"/>
          <w:szCs w:val="28"/>
          <w:shd w:val="clear" w:color="auto" w:fill="FFFFFF"/>
        </w:rPr>
        <w:br/>
      </w:r>
      <w:r w:rsidR="00EA199A">
        <w:rPr>
          <w:rFonts w:asciiTheme="minorEastAsia" w:hAnsiTheme="minorEastAsia" w:cs="Calibri"/>
          <w:sz w:val="28"/>
          <w:szCs w:val="28"/>
          <w:shd w:val="clear" w:color="auto" w:fill="FFFFFF"/>
        </w:rPr>
        <w:t> </w:t>
      </w:r>
      <w:r w:rsidRPr="00FD5F8B">
        <w:rPr>
          <w:rFonts w:asciiTheme="minorEastAsia" w:hAnsiTheme="minorEastAsia" w:hint="eastAsia"/>
          <w:sz w:val="28"/>
          <w:szCs w:val="28"/>
          <w:shd w:val="clear" w:color="auto" w:fill="FFFFFF"/>
        </w:rPr>
        <w:t xml:space="preserve"> 6.优秀博士论文出版项目的申请人年龄应在35岁以下（1988年6月1日后出生），论文须以中文写作且被毕业院校评为“优秀”等级，完成日期为2020年6月1日-2022年6月30日（以答辩日期为准）。同等条件下，获得省部级以上优秀博士论文的优先予以支持。</w:t>
      </w:r>
      <w:r w:rsidRPr="00FD5F8B">
        <w:rPr>
          <w:rFonts w:asciiTheme="minorEastAsia" w:hAnsiTheme="minorEastAsia" w:hint="eastAsia"/>
          <w:sz w:val="28"/>
          <w:szCs w:val="28"/>
          <w:shd w:val="clear" w:color="auto" w:fill="FFFFFF"/>
        </w:rPr>
        <w:br/>
      </w:r>
      <w:r w:rsidR="00EA199A">
        <w:rPr>
          <w:rFonts w:asciiTheme="minorEastAsia" w:hAnsiTheme="minorEastAsia" w:cs="Calibri"/>
          <w:sz w:val="28"/>
          <w:szCs w:val="28"/>
          <w:shd w:val="clear" w:color="auto" w:fill="FFFFFF"/>
        </w:rPr>
        <w:t>  </w:t>
      </w:r>
      <w:r w:rsidRPr="00FD5F8B">
        <w:rPr>
          <w:rFonts w:asciiTheme="minorEastAsia" w:hAnsiTheme="minorEastAsia" w:hint="eastAsia"/>
          <w:sz w:val="28"/>
          <w:szCs w:val="28"/>
          <w:shd w:val="clear" w:color="auto" w:fill="FFFFFF"/>
        </w:rPr>
        <w:t>7.已申报2023年度国家社科基金年度项目、青年项目，如获立项将不再立为后期资助项目和优秀博士论文出版项目。</w:t>
      </w:r>
      <w:r w:rsidRPr="00FD5F8B">
        <w:rPr>
          <w:rFonts w:asciiTheme="minorEastAsia" w:hAnsiTheme="minorEastAsia" w:hint="eastAsia"/>
          <w:sz w:val="28"/>
          <w:szCs w:val="28"/>
          <w:shd w:val="clear" w:color="auto" w:fill="FFFFFF"/>
        </w:rPr>
        <w:br/>
      </w:r>
      <w:r w:rsidR="00EA199A">
        <w:rPr>
          <w:rFonts w:asciiTheme="minorEastAsia" w:hAnsiTheme="minorEastAsia" w:cs="Calibri"/>
          <w:sz w:val="28"/>
          <w:szCs w:val="28"/>
          <w:shd w:val="clear" w:color="auto" w:fill="FFFFFF"/>
        </w:rPr>
        <w:t>  </w:t>
      </w:r>
      <w:r w:rsidRPr="00FD5F8B">
        <w:rPr>
          <w:rFonts w:asciiTheme="minorEastAsia" w:hAnsiTheme="minorEastAsia" w:hint="eastAsia"/>
          <w:sz w:val="28"/>
          <w:szCs w:val="28"/>
          <w:shd w:val="clear" w:color="auto" w:fill="FFFFFF"/>
        </w:rPr>
        <w:t>8.后期资助项目申报重点、一般项目的，凡在申请书中有出版社出具推荐意见的，请务必在汇总表中填写相关信息。</w:t>
      </w:r>
      <w:r w:rsidRPr="00FD5F8B">
        <w:rPr>
          <w:rFonts w:asciiTheme="minorEastAsia" w:hAnsiTheme="minorEastAsia" w:hint="eastAsia"/>
          <w:sz w:val="28"/>
          <w:szCs w:val="28"/>
          <w:shd w:val="clear" w:color="auto" w:fill="FFFFFF"/>
        </w:rPr>
        <w:br/>
      </w:r>
      <w:r w:rsidR="009E5504">
        <w:rPr>
          <w:rFonts w:asciiTheme="minorEastAsia" w:hAnsiTheme="minorEastAsia" w:cs="Calibri"/>
          <w:sz w:val="28"/>
          <w:szCs w:val="28"/>
          <w:shd w:val="clear" w:color="auto" w:fill="FFFFFF"/>
        </w:rPr>
        <w:lastRenderedPageBreak/>
        <w:t>  </w:t>
      </w:r>
      <w:r w:rsidRPr="00FD5F8B">
        <w:rPr>
          <w:rStyle w:val="a3"/>
          <w:rFonts w:asciiTheme="minorEastAsia" w:hAnsiTheme="minorEastAsia" w:hint="eastAsia"/>
          <w:sz w:val="28"/>
          <w:szCs w:val="28"/>
          <w:shd w:val="clear" w:color="auto" w:fill="FFFFFF"/>
        </w:rPr>
        <w:t>三、规范报送。</w:t>
      </w:r>
      <w:r w:rsidR="00F26FB8" w:rsidRPr="00FD5F8B">
        <w:rPr>
          <w:rFonts w:asciiTheme="minorEastAsia" w:hAnsiTheme="minorEastAsia" w:hint="eastAsia"/>
          <w:sz w:val="28"/>
          <w:szCs w:val="28"/>
          <w:shd w:val="clear" w:color="auto" w:fill="FFFFFF"/>
        </w:rPr>
        <w:t>纸质版</w:t>
      </w:r>
      <w:r w:rsidR="00F26FB8" w:rsidRPr="00FD5F8B">
        <w:rPr>
          <w:rFonts w:asciiTheme="minorEastAsia" w:hAnsiTheme="minorEastAsia"/>
          <w:sz w:val="28"/>
          <w:szCs w:val="28"/>
          <w:shd w:val="clear" w:color="auto" w:fill="FFFFFF"/>
        </w:rPr>
        <w:t>材料</w:t>
      </w:r>
      <w:r w:rsidRPr="00FD5F8B">
        <w:rPr>
          <w:rFonts w:asciiTheme="minorEastAsia" w:hAnsiTheme="minorEastAsia" w:hint="eastAsia"/>
          <w:sz w:val="28"/>
          <w:szCs w:val="28"/>
          <w:shd w:val="clear" w:color="auto" w:fill="FFFFFF"/>
        </w:rPr>
        <w:t>包括：（1）申请书6份；（2）申报成果6套，书稿和成果概要均用A4纸双面印制、左侧装订成册；以博士论文和博士后研究报告为基础申请重点项目和一般项目的需提交论文或研究报告原文1份，并附1份修改说明；（3）成果查重报告1份；（4）申报优秀博士论文出版项目的需提供论文等级证明材料1份，博士学位论文评阅书复印件、答辩决议书复印件各1份；（5）往年申报过后期资助项目的成果，需附详细的修改说明6份。</w:t>
      </w:r>
      <w:r w:rsidR="00F26FB8" w:rsidRPr="00FD5F8B">
        <w:rPr>
          <w:rFonts w:asciiTheme="minorEastAsia" w:hAnsiTheme="minorEastAsia" w:hint="eastAsia"/>
          <w:sz w:val="28"/>
          <w:szCs w:val="28"/>
          <w:shd w:val="clear" w:color="auto" w:fill="FFFFFF"/>
        </w:rPr>
        <w:t>（6）加盖</w:t>
      </w:r>
      <w:r w:rsidR="00F26FB8" w:rsidRPr="00FD5F8B">
        <w:rPr>
          <w:rFonts w:asciiTheme="minorEastAsia" w:hAnsiTheme="minorEastAsia"/>
          <w:sz w:val="28"/>
          <w:szCs w:val="28"/>
          <w:shd w:val="clear" w:color="auto" w:fill="FFFFFF"/>
        </w:rPr>
        <w:t>单位公章的</w:t>
      </w:r>
      <w:r w:rsidR="00F26FB8" w:rsidRPr="00FD5F8B">
        <w:rPr>
          <w:rFonts w:asciiTheme="minorEastAsia" w:hAnsiTheme="minorEastAsia" w:hint="eastAsia"/>
          <w:sz w:val="28"/>
          <w:szCs w:val="28"/>
          <w:shd w:val="clear" w:color="auto" w:fill="FFFFFF"/>
        </w:rPr>
        <w:t>《项目申报信息汇总表》</w:t>
      </w:r>
      <w:r w:rsidR="00F26FB8" w:rsidRPr="00FD5F8B">
        <w:rPr>
          <w:rFonts w:asciiTheme="minorEastAsia" w:hAnsiTheme="minorEastAsia" w:hint="eastAsia"/>
          <w:sz w:val="28"/>
          <w:szCs w:val="28"/>
          <w:shd w:val="clear" w:color="auto" w:fill="FFFFFF"/>
        </w:rPr>
        <w:t>一份</w:t>
      </w:r>
      <w:r w:rsidR="00F26FB8" w:rsidRPr="00FD5F8B">
        <w:rPr>
          <w:rFonts w:asciiTheme="minorEastAsia" w:hAnsiTheme="minorEastAsia"/>
          <w:sz w:val="28"/>
          <w:szCs w:val="28"/>
          <w:shd w:val="clear" w:color="auto" w:fill="FFFFFF"/>
        </w:rPr>
        <w:t>。</w:t>
      </w:r>
    </w:p>
    <w:p w:rsidR="00F26FB8" w:rsidRPr="00FD5F8B" w:rsidRDefault="00F26FB8" w:rsidP="00FD5F8B">
      <w:pPr>
        <w:spacing w:line="360" w:lineRule="auto"/>
        <w:ind w:firstLineChars="200" w:firstLine="560"/>
        <w:rPr>
          <w:rFonts w:asciiTheme="minorEastAsia" w:hAnsiTheme="minorEastAsia"/>
          <w:sz w:val="28"/>
          <w:szCs w:val="28"/>
          <w:shd w:val="clear" w:color="auto" w:fill="FFFFFF"/>
        </w:rPr>
      </w:pPr>
      <w:r w:rsidRPr="00FD5F8B">
        <w:rPr>
          <w:rFonts w:asciiTheme="minorEastAsia" w:hAnsiTheme="minorEastAsia" w:hint="eastAsia"/>
          <w:sz w:val="28"/>
          <w:szCs w:val="28"/>
          <w:shd w:val="clear" w:color="auto" w:fill="FFFFFF"/>
        </w:rPr>
        <w:t>上述材料的</w:t>
      </w:r>
      <w:r w:rsidRPr="00525050">
        <w:rPr>
          <w:rFonts w:asciiTheme="minorEastAsia" w:hAnsiTheme="minorEastAsia" w:hint="eastAsia"/>
          <w:b/>
          <w:sz w:val="28"/>
          <w:szCs w:val="28"/>
          <w:shd w:val="clear" w:color="auto" w:fill="FFFFFF"/>
        </w:rPr>
        <w:t>电子版</w:t>
      </w:r>
      <w:r w:rsidRPr="00FD5F8B">
        <w:rPr>
          <w:rFonts w:asciiTheme="minorEastAsia" w:hAnsiTheme="minorEastAsia" w:hint="eastAsia"/>
          <w:sz w:val="28"/>
          <w:szCs w:val="28"/>
          <w:shd w:val="clear" w:color="auto" w:fill="FFFFFF"/>
        </w:rPr>
        <w:t>打包</w:t>
      </w:r>
      <w:r w:rsidRPr="00FD5F8B">
        <w:rPr>
          <w:rFonts w:asciiTheme="minorEastAsia" w:hAnsiTheme="minorEastAsia"/>
          <w:sz w:val="28"/>
          <w:szCs w:val="28"/>
          <w:shd w:val="clear" w:color="auto" w:fill="FFFFFF"/>
        </w:rPr>
        <w:t>后由科研干事发送至社科处杨斌</w:t>
      </w:r>
      <w:r w:rsidRPr="00FD5F8B">
        <w:rPr>
          <w:rFonts w:asciiTheme="minorEastAsia" w:hAnsiTheme="minorEastAsia" w:hint="eastAsia"/>
          <w:sz w:val="28"/>
          <w:szCs w:val="28"/>
          <w:shd w:val="clear" w:color="auto" w:fill="FFFFFF"/>
        </w:rPr>
        <w:t>OA</w:t>
      </w:r>
      <w:r w:rsidR="008B0549" w:rsidRPr="00FD5F8B">
        <w:rPr>
          <w:rFonts w:asciiTheme="minorEastAsia" w:hAnsiTheme="minorEastAsia" w:hint="eastAsia"/>
          <w:sz w:val="28"/>
          <w:szCs w:val="28"/>
          <w:shd w:val="clear" w:color="auto" w:fill="FFFFFF"/>
        </w:rPr>
        <w:t>。</w:t>
      </w:r>
    </w:p>
    <w:p w:rsidR="008B0549" w:rsidRPr="00FD5F8B" w:rsidRDefault="008B0549" w:rsidP="00FD5F8B">
      <w:pPr>
        <w:spacing w:line="360" w:lineRule="auto"/>
        <w:ind w:firstLineChars="200" w:firstLine="562"/>
        <w:rPr>
          <w:rFonts w:asciiTheme="minorEastAsia" w:hAnsiTheme="minorEastAsia"/>
          <w:sz w:val="28"/>
          <w:szCs w:val="28"/>
          <w:shd w:val="clear" w:color="auto" w:fill="FFFFFF"/>
        </w:rPr>
      </w:pPr>
      <w:r w:rsidRPr="00FD5F8B">
        <w:rPr>
          <w:rStyle w:val="a3"/>
          <w:rFonts w:asciiTheme="minorEastAsia" w:hAnsiTheme="minorEastAsia" w:hint="eastAsia"/>
          <w:sz w:val="28"/>
          <w:szCs w:val="28"/>
          <w:shd w:val="clear" w:color="auto" w:fill="FFFFFF"/>
        </w:rPr>
        <w:t>四、严格管理。</w:t>
      </w:r>
      <w:r w:rsidRPr="00FD5F8B">
        <w:rPr>
          <w:rFonts w:asciiTheme="minorEastAsia" w:hAnsiTheme="minorEastAsia" w:hint="eastAsia"/>
          <w:sz w:val="28"/>
          <w:szCs w:val="28"/>
          <w:shd w:val="clear" w:color="auto" w:fill="FFFFFF"/>
        </w:rPr>
        <w:t>申请人要如实填写申请材料，保证没有知识产权争议，不得有违背科研诚信要求的行为。申请人应按时限完成研究工作，重点项目和一般项目完成时限为1-3年，优秀博士论文出版项目要求于2024年8月前完成修改出版。项目申报评审期间、鉴定结项之前，申请人不得擅自出版，违规者将终止申请或撤项，并通报批评。</w:t>
      </w:r>
    </w:p>
    <w:p w:rsidR="00FD5F8B" w:rsidRDefault="00FD5F8B" w:rsidP="00FD5F8B">
      <w:pPr>
        <w:spacing w:line="360" w:lineRule="auto"/>
        <w:ind w:firstLineChars="200" w:firstLine="883"/>
        <w:jc w:val="center"/>
        <w:rPr>
          <w:rFonts w:asciiTheme="minorEastAsia" w:hAnsiTheme="minorEastAsia"/>
          <w:b/>
          <w:sz w:val="44"/>
          <w:szCs w:val="28"/>
          <w:shd w:val="clear" w:color="auto" w:fill="FFFFFF"/>
        </w:rPr>
      </w:pPr>
    </w:p>
    <w:p w:rsidR="00616D11" w:rsidRPr="00FD5F8B" w:rsidRDefault="00616D11" w:rsidP="00FD5F8B">
      <w:pPr>
        <w:spacing w:line="360" w:lineRule="auto"/>
        <w:ind w:firstLineChars="200" w:firstLine="883"/>
        <w:jc w:val="center"/>
        <w:rPr>
          <w:rFonts w:asciiTheme="minorEastAsia" w:hAnsiTheme="minorEastAsia" w:hint="eastAsia"/>
          <w:b/>
          <w:sz w:val="44"/>
          <w:szCs w:val="28"/>
          <w:shd w:val="clear" w:color="auto" w:fill="FFFFFF"/>
        </w:rPr>
      </w:pPr>
      <w:r w:rsidRPr="00FD5F8B">
        <w:rPr>
          <w:rFonts w:asciiTheme="minorEastAsia" w:hAnsiTheme="minorEastAsia" w:hint="eastAsia"/>
          <w:b/>
          <w:sz w:val="44"/>
          <w:szCs w:val="28"/>
          <w:shd w:val="clear" w:color="auto" w:fill="FFFFFF"/>
        </w:rPr>
        <w:t>艺术学</w:t>
      </w:r>
    </w:p>
    <w:p w:rsidR="00616D11" w:rsidRDefault="00616D11" w:rsidP="00FD5F8B">
      <w:pPr>
        <w:widowControl/>
        <w:spacing w:before="100" w:beforeAutospacing="1" w:after="100" w:afterAutospacing="1" w:line="360" w:lineRule="auto"/>
        <w:ind w:firstLineChars="200" w:firstLine="560"/>
        <w:jc w:val="left"/>
        <w:rPr>
          <w:rFonts w:asciiTheme="minorEastAsia" w:hAnsiTheme="minorEastAsia" w:cs="宋体"/>
          <w:kern w:val="0"/>
          <w:sz w:val="28"/>
          <w:szCs w:val="28"/>
        </w:rPr>
      </w:pPr>
      <w:r w:rsidRPr="00FD5F8B">
        <w:rPr>
          <w:rFonts w:asciiTheme="minorEastAsia" w:hAnsiTheme="minorEastAsia" w:cs="宋体" w:hint="eastAsia"/>
          <w:kern w:val="0"/>
          <w:sz w:val="28"/>
          <w:szCs w:val="28"/>
        </w:rPr>
        <w:t>申报材料要求：提交的申报材料封面和内页</w:t>
      </w:r>
      <w:r w:rsidRPr="00FD5F8B">
        <w:rPr>
          <w:rFonts w:asciiTheme="minorEastAsia" w:hAnsiTheme="minorEastAsia" w:cs="宋体" w:hint="eastAsia"/>
          <w:b/>
          <w:color w:val="FF0000"/>
          <w:kern w:val="0"/>
          <w:sz w:val="28"/>
          <w:szCs w:val="28"/>
        </w:rPr>
        <w:t>必须匿名</w:t>
      </w:r>
      <w:r w:rsidRPr="00FD5F8B">
        <w:rPr>
          <w:rFonts w:asciiTheme="minorEastAsia" w:hAnsiTheme="minorEastAsia" w:cs="宋体" w:hint="eastAsia"/>
          <w:kern w:val="0"/>
          <w:sz w:val="28"/>
          <w:szCs w:val="28"/>
        </w:rPr>
        <w:t>；成果需达到专著体量字数要求。</w:t>
      </w:r>
    </w:p>
    <w:p w:rsidR="009D1B95" w:rsidRPr="009D1B95" w:rsidRDefault="009D1B95" w:rsidP="009D1B95">
      <w:pPr>
        <w:widowControl/>
        <w:spacing w:before="100" w:beforeAutospacing="1" w:after="100" w:afterAutospacing="1" w:line="360" w:lineRule="auto"/>
        <w:ind w:firstLineChars="200" w:firstLine="560"/>
        <w:jc w:val="left"/>
        <w:rPr>
          <w:rFonts w:asciiTheme="minorEastAsia" w:hAnsiTheme="minorEastAsia" w:cs="宋体"/>
          <w:kern w:val="0"/>
          <w:sz w:val="28"/>
          <w:szCs w:val="28"/>
        </w:rPr>
      </w:pPr>
      <w:r w:rsidRPr="009D1B95">
        <w:rPr>
          <w:rFonts w:asciiTheme="minorEastAsia" w:hAnsiTheme="minorEastAsia" w:cs="宋体" w:hint="eastAsia"/>
          <w:kern w:val="0"/>
          <w:sz w:val="28"/>
          <w:szCs w:val="28"/>
        </w:rPr>
        <w:t>我校申报受理截止时间为</w:t>
      </w:r>
      <w:r w:rsidRPr="009D1B95">
        <w:rPr>
          <w:rFonts w:asciiTheme="minorEastAsia" w:hAnsiTheme="minorEastAsia" w:cs="宋体" w:hint="eastAsia"/>
          <w:b/>
          <w:color w:val="FF0000"/>
          <w:kern w:val="0"/>
          <w:sz w:val="28"/>
          <w:szCs w:val="28"/>
        </w:rPr>
        <w:t>2023年6月29日</w:t>
      </w:r>
      <w:r w:rsidRPr="009D1B95">
        <w:rPr>
          <w:rFonts w:asciiTheme="minorEastAsia" w:hAnsiTheme="minorEastAsia" w:cs="宋体" w:hint="eastAsia"/>
          <w:kern w:val="0"/>
          <w:sz w:val="28"/>
          <w:szCs w:val="28"/>
        </w:rPr>
        <w:t>，逾期不予受理。</w:t>
      </w:r>
    </w:p>
    <w:p w:rsidR="00616D11" w:rsidRPr="00FD5F8B" w:rsidRDefault="00FD5F8B" w:rsidP="00FD5F8B">
      <w:pPr>
        <w:spacing w:line="360" w:lineRule="auto"/>
        <w:ind w:firstLineChars="200" w:firstLine="560"/>
        <w:rPr>
          <w:rFonts w:asciiTheme="minorEastAsia" w:hAnsiTheme="minorEastAsia" w:hint="eastAsia"/>
          <w:sz w:val="28"/>
          <w:szCs w:val="28"/>
          <w:shd w:val="clear" w:color="auto" w:fill="FFFFFF"/>
        </w:rPr>
      </w:pPr>
      <w:r>
        <w:rPr>
          <w:rFonts w:asciiTheme="minorEastAsia" w:hAnsiTheme="minorEastAsia" w:hint="eastAsia"/>
          <w:sz w:val="28"/>
          <w:szCs w:val="28"/>
          <w:shd w:val="clear" w:color="auto" w:fill="FFFFFF"/>
        </w:rPr>
        <w:t>联系人</w:t>
      </w:r>
      <w:r>
        <w:rPr>
          <w:rFonts w:asciiTheme="minorEastAsia" w:hAnsiTheme="minorEastAsia"/>
          <w:sz w:val="28"/>
          <w:szCs w:val="28"/>
          <w:shd w:val="clear" w:color="auto" w:fill="FFFFFF"/>
        </w:rPr>
        <w:t>：杨斌</w:t>
      </w:r>
      <w:r>
        <w:rPr>
          <w:rFonts w:asciiTheme="minorEastAsia" w:hAnsiTheme="minorEastAsia" w:hint="eastAsia"/>
          <w:sz w:val="28"/>
          <w:szCs w:val="28"/>
          <w:shd w:val="clear" w:color="auto" w:fill="FFFFFF"/>
        </w:rPr>
        <w:t xml:space="preserve">   88122930</w:t>
      </w:r>
      <w:bookmarkStart w:id="0" w:name="_GoBack"/>
      <w:bookmarkEnd w:id="0"/>
    </w:p>
    <w:p w:rsidR="00FD5F8B" w:rsidRDefault="00FD5F8B" w:rsidP="00FD5F8B">
      <w:pPr>
        <w:spacing w:line="360" w:lineRule="auto"/>
        <w:rPr>
          <w:rFonts w:asciiTheme="minorEastAsia" w:hAnsiTheme="minorEastAsia"/>
          <w:sz w:val="28"/>
          <w:szCs w:val="28"/>
        </w:rPr>
      </w:pPr>
    </w:p>
    <w:p w:rsidR="008B0549" w:rsidRPr="00FD5F8B" w:rsidRDefault="008B0549" w:rsidP="00FD5F8B">
      <w:pPr>
        <w:spacing w:line="360" w:lineRule="auto"/>
        <w:rPr>
          <w:rFonts w:asciiTheme="minorEastAsia" w:hAnsiTheme="minorEastAsia" w:hint="eastAsia"/>
          <w:sz w:val="28"/>
          <w:szCs w:val="28"/>
        </w:rPr>
      </w:pPr>
      <w:r w:rsidRPr="00FD5F8B">
        <w:rPr>
          <w:rFonts w:asciiTheme="minorEastAsia" w:hAnsiTheme="minorEastAsia" w:hint="eastAsia"/>
          <w:sz w:val="28"/>
          <w:szCs w:val="28"/>
        </w:rPr>
        <w:lastRenderedPageBreak/>
        <w:t xml:space="preserve">附件 </w:t>
      </w:r>
    </w:p>
    <w:p w:rsidR="008B0549" w:rsidRPr="00FD5F8B" w:rsidRDefault="008B0549" w:rsidP="00FD5F8B">
      <w:pPr>
        <w:spacing w:line="360" w:lineRule="auto"/>
        <w:ind w:firstLineChars="200" w:firstLine="560"/>
        <w:rPr>
          <w:rFonts w:asciiTheme="minorEastAsia" w:hAnsiTheme="minorEastAsia"/>
          <w:sz w:val="28"/>
          <w:szCs w:val="28"/>
        </w:rPr>
      </w:pPr>
      <w:r w:rsidRPr="00FD5F8B">
        <w:rPr>
          <w:rFonts w:asciiTheme="minorEastAsia" w:hAnsiTheme="minorEastAsia" w:hint="eastAsia"/>
          <w:sz w:val="28"/>
          <w:szCs w:val="28"/>
        </w:rPr>
        <w:t xml:space="preserve">1：  国家社科基金后期资助（教育学）项目申请书（重点项目、一般项目）  </w:t>
      </w:r>
    </w:p>
    <w:p w:rsidR="008B0549" w:rsidRPr="00FD5F8B" w:rsidRDefault="008B0549" w:rsidP="00FD5F8B">
      <w:pPr>
        <w:spacing w:line="360" w:lineRule="auto"/>
        <w:ind w:firstLineChars="200" w:firstLine="560"/>
        <w:rPr>
          <w:rFonts w:asciiTheme="minorEastAsia" w:hAnsiTheme="minorEastAsia"/>
          <w:sz w:val="28"/>
          <w:szCs w:val="28"/>
        </w:rPr>
      </w:pPr>
      <w:r w:rsidRPr="00FD5F8B">
        <w:rPr>
          <w:rFonts w:asciiTheme="minorEastAsia" w:hAnsiTheme="minorEastAsia" w:hint="eastAsia"/>
          <w:sz w:val="28"/>
          <w:szCs w:val="28"/>
        </w:rPr>
        <w:t xml:space="preserve">2：  国家社科基金优秀博士论文出版（教育学）项目申请书   </w:t>
      </w:r>
    </w:p>
    <w:p w:rsidR="008B0549" w:rsidRPr="00FD5F8B" w:rsidRDefault="008B0549" w:rsidP="00FD5F8B">
      <w:pPr>
        <w:spacing w:line="360" w:lineRule="auto"/>
        <w:ind w:firstLineChars="200" w:firstLine="560"/>
        <w:rPr>
          <w:rFonts w:asciiTheme="minorEastAsia" w:hAnsiTheme="minorEastAsia"/>
          <w:sz w:val="28"/>
          <w:szCs w:val="28"/>
        </w:rPr>
      </w:pPr>
      <w:r w:rsidRPr="00FD5F8B">
        <w:rPr>
          <w:rFonts w:asciiTheme="minorEastAsia" w:hAnsiTheme="minorEastAsia" w:hint="eastAsia"/>
          <w:sz w:val="28"/>
          <w:szCs w:val="28"/>
        </w:rPr>
        <w:t xml:space="preserve">3：  国家社科基金后期资助（教育学）项目申报信息登记汇总表   </w:t>
      </w:r>
    </w:p>
    <w:p w:rsidR="008B0549" w:rsidRPr="00FD5F8B" w:rsidRDefault="008B0549" w:rsidP="00FD5F8B">
      <w:pPr>
        <w:spacing w:line="360" w:lineRule="auto"/>
        <w:ind w:firstLineChars="200" w:firstLine="560"/>
        <w:rPr>
          <w:rFonts w:asciiTheme="minorEastAsia" w:hAnsiTheme="minorEastAsia"/>
          <w:sz w:val="28"/>
          <w:szCs w:val="28"/>
        </w:rPr>
      </w:pPr>
      <w:r w:rsidRPr="00FD5F8B">
        <w:rPr>
          <w:rFonts w:asciiTheme="minorEastAsia" w:hAnsiTheme="minorEastAsia" w:hint="eastAsia"/>
          <w:sz w:val="28"/>
          <w:szCs w:val="28"/>
        </w:rPr>
        <w:t xml:space="preserve">4：  国家社科基金后期资助（教育学）项目申报成果修改说明   </w:t>
      </w:r>
    </w:p>
    <w:p w:rsidR="008B0549" w:rsidRPr="00FD5F8B" w:rsidRDefault="008B0549" w:rsidP="00FD5F8B">
      <w:pPr>
        <w:spacing w:line="360" w:lineRule="auto"/>
        <w:ind w:firstLineChars="200" w:firstLine="560"/>
        <w:rPr>
          <w:rFonts w:asciiTheme="minorEastAsia" w:hAnsiTheme="minorEastAsia"/>
          <w:sz w:val="28"/>
          <w:szCs w:val="28"/>
        </w:rPr>
      </w:pPr>
      <w:r w:rsidRPr="00FD5F8B">
        <w:rPr>
          <w:rFonts w:asciiTheme="minorEastAsia" w:hAnsiTheme="minorEastAsia" w:hint="eastAsia"/>
          <w:sz w:val="28"/>
          <w:szCs w:val="28"/>
        </w:rPr>
        <w:t>5：  国家社科基金项目申报数据代码表</w:t>
      </w:r>
    </w:p>
    <w:p w:rsidR="008B0549" w:rsidRPr="00FD5F8B" w:rsidRDefault="008B0549"/>
    <w:p w:rsidR="008B0549" w:rsidRDefault="008B0549"/>
    <w:p w:rsidR="00525050" w:rsidRDefault="00525050"/>
    <w:p w:rsidR="00525050" w:rsidRDefault="00525050"/>
    <w:p w:rsidR="00525050" w:rsidRPr="00FD5F8B" w:rsidRDefault="00525050">
      <w:pPr>
        <w:rPr>
          <w:rFonts w:hint="eastAsia"/>
        </w:rPr>
      </w:pPr>
    </w:p>
    <w:p w:rsidR="008B0549" w:rsidRPr="00525050" w:rsidRDefault="00525050" w:rsidP="00525050">
      <w:pPr>
        <w:jc w:val="right"/>
        <w:rPr>
          <w:rFonts w:asciiTheme="minorEastAsia" w:hAnsiTheme="minorEastAsia"/>
          <w:sz w:val="28"/>
          <w:szCs w:val="28"/>
        </w:rPr>
      </w:pPr>
      <w:r w:rsidRPr="00525050">
        <w:rPr>
          <w:rFonts w:asciiTheme="minorEastAsia" w:hAnsiTheme="minorEastAsia" w:hint="eastAsia"/>
          <w:sz w:val="28"/>
          <w:szCs w:val="28"/>
        </w:rPr>
        <w:t>社会</w:t>
      </w:r>
      <w:r w:rsidRPr="00525050">
        <w:rPr>
          <w:rFonts w:asciiTheme="minorEastAsia" w:hAnsiTheme="minorEastAsia"/>
          <w:sz w:val="28"/>
          <w:szCs w:val="28"/>
        </w:rPr>
        <w:t>科学处</w:t>
      </w:r>
    </w:p>
    <w:p w:rsidR="00525050" w:rsidRPr="00525050" w:rsidRDefault="00525050" w:rsidP="00525050">
      <w:pPr>
        <w:jc w:val="right"/>
        <w:rPr>
          <w:rFonts w:asciiTheme="minorEastAsia" w:hAnsiTheme="minorEastAsia" w:hint="eastAsia"/>
          <w:sz w:val="28"/>
          <w:szCs w:val="28"/>
        </w:rPr>
      </w:pPr>
      <w:r w:rsidRPr="00525050">
        <w:rPr>
          <w:rFonts w:asciiTheme="minorEastAsia" w:hAnsiTheme="minorEastAsia" w:hint="eastAsia"/>
          <w:sz w:val="28"/>
          <w:szCs w:val="28"/>
        </w:rPr>
        <w:t>2023年6月19日</w:t>
      </w:r>
    </w:p>
    <w:p w:rsidR="008B0549" w:rsidRPr="00FD5F8B" w:rsidRDefault="008B0549"/>
    <w:p w:rsidR="008B0549" w:rsidRPr="00FD5F8B" w:rsidRDefault="008B0549"/>
    <w:p w:rsidR="008B0549" w:rsidRPr="00FD5F8B" w:rsidRDefault="008B0549"/>
    <w:p w:rsidR="008B0549" w:rsidRPr="00FD5F8B" w:rsidRDefault="008B0549"/>
    <w:p w:rsidR="008B0549" w:rsidRPr="00FD5F8B" w:rsidRDefault="008B0549"/>
    <w:p w:rsidR="008B0549" w:rsidRPr="00FD5F8B" w:rsidRDefault="008B0549"/>
    <w:sectPr w:rsidR="008B0549" w:rsidRPr="00FD5F8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21EF" w:rsidRDefault="001E21EF" w:rsidP="00F26FB8">
      <w:r>
        <w:separator/>
      </w:r>
    </w:p>
  </w:endnote>
  <w:endnote w:type="continuationSeparator" w:id="0">
    <w:p w:rsidR="001E21EF" w:rsidRDefault="001E21EF" w:rsidP="00F26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21EF" w:rsidRDefault="001E21EF" w:rsidP="00F26FB8">
      <w:r>
        <w:separator/>
      </w:r>
    </w:p>
  </w:footnote>
  <w:footnote w:type="continuationSeparator" w:id="0">
    <w:p w:rsidR="001E21EF" w:rsidRDefault="001E21EF" w:rsidP="00F26F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E0B"/>
    <w:rsid w:val="001C2E0B"/>
    <w:rsid w:val="001E21EF"/>
    <w:rsid w:val="00525050"/>
    <w:rsid w:val="00616D11"/>
    <w:rsid w:val="00797032"/>
    <w:rsid w:val="008B0549"/>
    <w:rsid w:val="009D1B95"/>
    <w:rsid w:val="009E5504"/>
    <w:rsid w:val="00BC7493"/>
    <w:rsid w:val="00EA199A"/>
    <w:rsid w:val="00F26FB8"/>
    <w:rsid w:val="00FD5F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F447D45-3725-492A-B293-7E04EDF71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C2E0B"/>
    <w:rPr>
      <w:b/>
      <w:bCs/>
    </w:rPr>
  </w:style>
  <w:style w:type="character" w:styleId="a4">
    <w:name w:val="Hyperlink"/>
    <w:basedOn w:val="a0"/>
    <w:uiPriority w:val="99"/>
    <w:semiHidden/>
    <w:unhideWhenUsed/>
    <w:rsid w:val="008B0549"/>
    <w:rPr>
      <w:color w:val="0000FF"/>
      <w:u w:val="single"/>
    </w:rPr>
  </w:style>
  <w:style w:type="paragraph" w:styleId="a5">
    <w:name w:val="Normal (Web)"/>
    <w:basedOn w:val="a"/>
    <w:uiPriority w:val="99"/>
    <w:semiHidden/>
    <w:unhideWhenUsed/>
    <w:rsid w:val="008B0549"/>
    <w:pPr>
      <w:widowControl/>
      <w:spacing w:before="100" w:beforeAutospacing="1" w:after="100" w:afterAutospacing="1"/>
      <w:jc w:val="left"/>
    </w:pPr>
    <w:rPr>
      <w:rFonts w:ascii="宋体" w:eastAsia="宋体" w:hAnsi="宋体" w:cs="宋体"/>
      <w:kern w:val="0"/>
      <w:sz w:val="24"/>
      <w:szCs w:val="24"/>
    </w:rPr>
  </w:style>
  <w:style w:type="paragraph" w:styleId="a6">
    <w:name w:val="header"/>
    <w:basedOn w:val="a"/>
    <w:link w:val="Char"/>
    <w:uiPriority w:val="99"/>
    <w:unhideWhenUsed/>
    <w:rsid w:val="00F26FB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F26FB8"/>
    <w:rPr>
      <w:sz w:val="18"/>
      <w:szCs w:val="18"/>
    </w:rPr>
  </w:style>
  <w:style w:type="paragraph" w:styleId="a7">
    <w:name w:val="footer"/>
    <w:basedOn w:val="a"/>
    <w:link w:val="Char0"/>
    <w:uiPriority w:val="99"/>
    <w:unhideWhenUsed/>
    <w:rsid w:val="00F26FB8"/>
    <w:pPr>
      <w:tabs>
        <w:tab w:val="center" w:pos="4153"/>
        <w:tab w:val="right" w:pos="8306"/>
      </w:tabs>
      <w:snapToGrid w:val="0"/>
      <w:jc w:val="left"/>
    </w:pPr>
    <w:rPr>
      <w:sz w:val="18"/>
      <w:szCs w:val="18"/>
    </w:rPr>
  </w:style>
  <w:style w:type="character" w:customStyle="1" w:styleId="Char0">
    <w:name w:val="页脚 Char"/>
    <w:basedOn w:val="a0"/>
    <w:link w:val="a7"/>
    <w:uiPriority w:val="99"/>
    <w:rsid w:val="00F26FB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2053017">
      <w:bodyDiv w:val="1"/>
      <w:marLeft w:val="0"/>
      <w:marRight w:val="0"/>
      <w:marTop w:val="0"/>
      <w:marBottom w:val="0"/>
      <w:divBdr>
        <w:top w:val="none" w:sz="0" w:space="0" w:color="auto"/>
        <w:left w:val="none" w:sz="0" w:space="0" w:color="auto"/>
        <w:bottom w:val="none" w:sz="0" w:space="0" w:color="auto"/>
        <w:right w:val="none" w:sz="0" w:space="0" w:color="auto"/>
      </w:divBdr>
      <w:divsChild>
        <w:div w:id="544684644">
          <w:marLeft w:val="0"/>
          <w:marRight w:val="0"/>
          <w:marTop w:val="100"/>
          <w:marBottom w:val="450"/>
          <w:divBdr>
            <w:top w:val="none" w:sz="0" w:space="0" w:color="auto"/>
            <w:left w:val="none" w:sz="0" w:space="0" w:color="auto"/>
            <w:bottom w:val="none" w:sz="0" w:space="0" w:color="auto"/>
            <w:right w:val="none" w:sz="0" w:space="0" w:color="auto"/>
          </w:divBdr>
          <w:divsChild>
            <w:div w:id="864099621">
              <w:marLeft w:val="0"/>
              <w:marRight w:val="0"/>
              <w:marTop w:val="0"/>
              <w:marBottom w:val="0"/>
              <w:divBdr>
                <w:top w:val="none" w:sz="0" w:space="0" w:color="auto"/>
                <w:left w:val="none" w:sz="0" w:space="0" w:color="auto"/>
                <w:bottom w:val="none" w:sz="0" w:space="0" w:color="auto"/>
                <w:right w:val="none" w:sz="0" w:space="0" w:color="auto"/>
              </w:divBdr>
              <w:divsChild>
                <w:div w:id="1818449327">
                  <w:marLeft w:val="0"/>
                  <w:marRight w:val="0"/>
                  <w:marTop w:val="0"/>
                  <w:marBottom w:val="0"/>
                  <w:divBdr>
                    <w:top w:val="none" w:sz="0" w:space="0" w:color="auto"/>
                    <w:left w:val="none" w:sz="0" w:space="0" w:color="auto"/>
                    <w:bottom w:val="none" w:sz="0" w:space="0" w:color="auto"/>
                    <w:right w:val="none" w:sz="0" w:space="0" w:color="auto"/>
                  </w:divBdr>
                  <w:divsChild>
                    <w:div w:id="2006932636">
                      <w:marLeft w:val="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260</Words>
  <Characters>1485</Characters>
  <Application>Microsoft Office Word</Application>
  <DocSecurity>0</DocSecurity>
  <Lines>12</Lines>
  <Paragraphs>3</Paragraphs>
  <ScaleCrop>false</ScaleCrop>
  <Company>Hewlett-Packard Company</Company>
  <LinksUpToDate>false</LinksUpToDate>
  <CharactersWithSpaces>1742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杨斌(090073)</dc:creator>
  <cp:keywords/>
  <dc:description/>
  <cp:lastModifiedBy>杨斌(090073)</cp:lastModifiedBy>
  <cp:revision>12</cp:revision>
  <dcterms:created xsi:type="dcterms:W3CDTF">2023-06-16T07:00:00Z</dcterms:created>
  <dcterms:modified xsi:type="dcterms:W3CDTF">2023-06-19T09:14:00Z</dcterms:modified>
</cp:coreProperties>
</file>